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1486" w14:textId="77777777" w:rsidR="00C92079" w:rsidRPr="00C92079" w:rsidRDefault="00C92079" w:rsidP="00C920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lang w:eastAsia="pl-PL"/>
        </w:rPr>
      </w:pPr>
      <w:r w:rsidRPr="00C92079">
        <w:rPr>
          <w:rFonts w:ascii="Times New Roman" w:eastAsia="Calibri" w:hAnsi="Times New Roman" w:cs="Times New Roman"/>
          <w:b/>
          <w:sz w:val="32"/>
          <w:lang w:eastAsia="pl-PL"/>
        </w:rPr>
        <w:t>POWIATOWY KONKURS PATRIOTYCZNY</w:t>
      </w:r>
    </w:p>
    <w:p w14:paraId="06360BA3" w14:textId="77777777" w:rsidR="00C92079" w:rsidRPr="00C92079" w:rsidRDefault="00C92079" w:rsidP="00C920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lang w:eastAsia="pl-PL"/>
        </w:rPr>
      </w:pPr>
      <w:r w:rsidRPr="00C92079">
        <w:rPr>
          <w:rFonts w:ascii="Times New Roman" w:eastAsia="Calibri" w:hAnsi="Times New Roman" w:cs="Times New Roman"/>
          <w:b/>
          <w:noProof/>
          <w:sz w:val="32"/>
          <w:lang w:eastAsia="pl-PL"/>
        </w:rPr>
        <mc:AlternateContent>
          <mc:Choice Requires="wps">
            <w:drawing>
              <wp:inline distT="0" distB="0" distL="0" distR="0" wp14:anchorId="09E2CEEE" wp14:editId="5D2948FD">
                <wp:extent cx="5871210" cy="548640"/>
                <wp:effectExtent l="76200" t="9525" r="13335" b="800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121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D0157" w14:textId="77777777" w:rsidR="00C92079" w:rsidRDefault="00C92079" w:rsidP="00C92079">
                            <w:pPr>
                              <w:pStyle w:val="NormalnyWeb"/>
                              <w:spacing w:after="0"/>
                              <w:jc w:val="center"/>
                            </w:pPr>
                            <w:r w:rsidRPr="00C92079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DUMĄ O POLSCE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E2CEE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3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648D0157" w14:textId="77777777" w:rsidR="00C92079" w:rsidRDefault="00C92079" w:rsidP="00C92079">
                      <w:pPr>
                        <w:pStyle w:val="NormalnyWeb"/>
                        <w:spacing w:after="0"/>
                        <w:jc w:val="center"/>
                      </w:pPr>
                      <w:r w:rsidRPr="00C92079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DUMĄ O POLSCE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690D1B" w14:textId="77777777" w:rsidR="00C92079" w:rsidRPr="00C92079" w:rsidRDefault="00C92079" w:rsidP="00C920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  <w:r w:rsidRPr="00C92079">
        <w:rPr>
          <w:rFonts w:ascii="Times New Roman" w:eastAsia="Calibri" w:hAnsi="Times New Roman" w:cs="Times New Roman"/>
          <w:b/>
          <w:sz w:val="24"/>
          <w:lang w:eastAsia="pl-PL"/>
        </w:rPr>
        <w:t>V EDYCJA – rok szkolny 2022/2023</w:t>
      </w:r>
    </w:p>
    <w:p w14:paraId="7328BB0B" w14:textId="77777777" w:rsidR="00C92079" w:rsidRPr="00C92079" w:rsidRDefault="00C92079" w:rsidP="00C920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920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HASŁO TEGOROCZNEJ EDYCJI: PRZEMYŚL – MIASTO PEŁNE HISTORII</w:t>
      </w:r>
    </w:p>
    <w:p w14:paraId="7C9C86F5" w14:textId="77777777" w:rsidR="00C92079" w:rsidRPr="00C92079" w:rsidRDefault="00C92079" w:rsidP="00C920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BF26FD9" w14:textId="77777777" w:rsidR="00C92079" w:rsidRPr="00C92079" w:rsidRDefault="00C92079" w:rsidP="00C920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REGULAMIN OGÓLNY</w:t>
      </w:r>
    </w:p>
    <w:p w14:paraId="3EB9A1A3" w14:textId="77777777" w:rsidR="00C92079" w:rsidRPr="00C92079" w:rsidRDefault="00C92079" w:rsidP="00C9207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Organizator:</w:t>
      </w:r>
    </w:p>
    <w:p w14:paraId="727AC0D4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Organizatorem konkursu jest Szkoła Podstawowa im. rtm. Witolda Pileckiego w Grochowcach. </w:t>
      </w:r>
    </w:p>
    <w:p w14:paraId="6A448451" w14:textId="77777777" w:rsidR="00C92079" w:rsidRPr="00C92079" w:rsidRDefault="00C92079" w:rsidP="00C9207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Patronat honorowy:</w:t>
      </w:r>
    </w:p>
    <w:p w14:paraId="619508A4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Starostwo Powiatowe w Przemyślu</w:t>
      </w:r>
    </w:p>
    <w:p w14:paraId="2D796707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Wójt Gminy Przemyśl</w:t>
      </w:r>
    </w:p>
    <w:p w14:paraId="25723D27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Biuro Poselskie Marka Rząsy</w:t>
      </w:r>
    </w:p>
    <w:p w14:paraId="2AA0D131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Życie Podkarpackie</w:t>
      </w:r>
    </w:p>
    <w:p w14:paraId="76861E56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Przemyska Telewizja Kablowa TOYA</w:t>
      </w:r>
    </w:p>
    <w:p w14:paraId="1246CBC5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104083A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Cele: </w:t>
      </w:r>
    </w:p>
    <w:p w14:paraId="52BC73BC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Krzewienie wśród dzieci i młodzieży postaw patriotycznych w kontekście regionu;</w:t>
      </w:r>
    </w:p>
    <w:p w14:paraId="22B0C4E5" w14:textId="77777777" w:rsidR="00C92079" w:rsidRPr="00C92079" w:rsidRDefault="00C92079" w:rsidP="00C92079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Wspieranie wychowania patriotycznego młodego pokolenia poprzez różnorodne formy aktywności; </w:t>
      </w:r>
    </w:p>
    <w:p w14:paraId="727E579C" w14:textId="77777777" w:rsidR="00C92079" w:rsidRPr="00C92079" w:rsidRDefault="00C92079" w:rsidP="00C92079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Rozwijanie wrażliwości i kreatywności dzieci i młodzieży;</w:t>
      </w:r>
    </w:p>
    <w:p w14:paraId="73F3F461" w14:textId="77777777" w:rsidR="00C92079" w:rsidRPr="00C92079" w:rsidRDefault="00C92079" w:rsidP="00C92079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Rozwijanie zainteresowań uczniów oraz zachęcenie ich do samodzielnej pracy przy wykorzystaniu różnorodnych źródeł informacji i narzędzi;</w:t>
      </w:r>
    </w:p>
    <w:p w14:paraId="70F31F0D" w14:textId="77777777" w:rsidR="00C92079" w:rsidRPr="00C92079" w:rsidRDefault="00C92079" w:rsidP="00C92079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Doskonalenie sprawności fizycznej.</w:t>
      </w:r>
    </w:p>
    <w:p w14:paraId="39FB32A1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4D21C88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Warunki uczestnictwa:</w:t>
      </w:r>
    </w:p>
    <w:p w14:paraId="3B9D89A3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Konkurs jest organizowany na dwóch etapach: szkolny- powiatowy. Etap szkolny jest organizowany na terenie szkoły macierzystej ucznia, etap powiatowy w Szkole Podstawowej im. rtm. Witolda Pileckiego w Grochowcach.</w:t>
      </w:r>
    </w:p>
    <w:p w14:paraId="25B6125A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Konkurs obejmuje cztery kategorie tematyczne: literacką, historyczną, plastyczną i sportową. Szczegółowe zasady poszczególnych kategorii tematycznych ujęte są w odrębnych szczegółowych regulaminach.</w:t>
      </w:r>
    </w:p>
    <w:p w14:paraId="54EABBE5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Konkurs przeznaczony jest dla uczniów szkół podstawowych z powiatu przemyskiego.</w:t>
      </w:r>
    </w:p>
    <w:p w14:paraId="4C3718AE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8BAB8E7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Komisja konkursowa.</w:t>
      </w:r>
    </w:p>
    <w:p w14:paraId="2E547320" w14:textId="77777777" w:rsidR="00C92079" w:rsidRPr="00C92079" w:rsidRDefault="00C92079" w:rsidP="00C920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W poszczególnych kategoriach konkursowych prace ocenia Komisja, która zostanie powołana przez Organizatora Konkursu. </w:t>
      </w:r>
    </w:p>
    <w:p w14:paraId="78D15A2E" w14:textId="77777777" w:rsidR="00C92079" w:rsidRPr="00C92079" w:rsidRDefault="00C92079" w:rsidP="00C920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27D8276" w14:textId="77777777" w:rsidR="00C92079" w:rsidRPr="00C92079" w:rsidRDefault="00C92079" w:rsidP="00C9207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Termin przesyłania prac oraz zgłoszeń udziału we wszystkich kategoriach do 13 października 2022r.</w:t>
      </w:r>
    </w:p>
    <w:p w14:paraId="7402A422" w14:textId="77777777" w:rsidR="00C92079" w:rsidRPr="00C92079" w:rsidRDefault="00C92079" w:rsidP="00C9207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Ogłoszenie wyników  konkursu.</w:t>
      </w:r>
    </w:p>
    <w:p w14:paraId="245FA031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Ogłoszenie wyników oraz wręczenie nagród nastąpi 20 października 2022 r. podczas finału konkursu.</w:t>
      </w:r>
    </w:p>
    <w:p w14:paraId="03914AC0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Wyniki konkursu zostaną ogłoszone na stronie internetowej Szkoły Podstawowej im. rtm. Witolda Pileckiego w Grochowcach </w:t>
      </w:r>
      <w:hyperlink r:id="rId5">
        <w:r w:rsidRPr="00C92079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 oraz Urzędu Gminy Przemyśl.</w:t>
      </w:r>
    </w:p>
    <w:p w14:paraId="77ED5E25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Organizator Konkursu skontaktuje się z opiekunem laureata Konkursu telefonicznie.</w:t>
      </w:r>
    </w:p>
    <w:p w14:paraId="6841ACB2" w14:textId="77777777" w:rsidR="00C92079" w:rsidRPr="00C92079" w:rsidRDefault="00C92079" w:rsidP="00C9207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A8B2139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Postanowienia końcowe.</w:t>
      </w:r>
    </w:p>
    <w:p w14:paraId="06866B84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Wyniki konkursu zatwierdzone przez Komisję Konkursową są ostateczne.</w:t>
      </w:r>
    </w:p>
    <w:p w14:paraId="6DD75854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Przystąpienie do konkursu jest jednoznaczne z zaakceptowaniem warunków Regulaminu Konkursu.</w:t>
      </w:r>
    </w:p>
    <w:p w14:paraId="79648340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Autorzy prac bezpłatnie przenoszą na Organizatora wszelkie majątkowe prawa autorskie do nadesłanych prac. Wszyscy uczestnicy konkursu składając pracę wyrażają tym samym zgodę na ich reprodukcję w różnych materiałach informacyjnych: druku w dowolnej liczbie publikacji i w dowolnym nakładzie, używania ich w Internecie oraz w innych formach utrwaleń nadających się do rozpowszechniania (np. nośniki magnetyczne, elektroniczne, CD-ROM, wprowadzanie do obrotu, wprowadzanie do pamięci komputera, publiczne prezentacje, a także prezentowanie prac na wystawach związanych z działalnością, prowadzonych przez Organizatora). Przystąpienie uczestników do konkursu oznacza wyrażenie przez nich zgody na wykorzystanie ich nazwisk w akcjach informacyjnych, na stronach internetowych związanych, we wpisach związanych z konkursem. Uczestnicy konkursu wyrażają zgodę na przetwarzanie ich danych osobowych dla potrzeb niezbędnych do realizacji konkursu zgodnie z ustawą Ustawa z dnia 10 maja 2018 r. o ochronie danych osobowych.</w:t>
      </w:r>
    </w:p>
    <w:p w14:paraId="200C2E74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Organizatorowi konkursu przysługuje wyłączne prawo rozstrzygania sporów powstałych w trakcie konkursu oraz do dokonywania wykładni i interpretacji niniejszego regulaminu. </w:t>
      </w:r>
    </w:p>
    <w:p w14:paraId="0E5EE9E4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Organizator Konkursu nie zwraca uczestnikom Konkursu prac dostarczonych w ramach udziału w Konkursie.</w:t>
      </w:r>
    </w:p>
    <w:p w14:paraId="6A3F89D2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Regulamin Konkursu zostanie opublikowany na stronie internetowej Szkoły Podstawowej im. rtm. W. Pileckiego w Grochowcach    </w:t>
      </w:r>
      <w:hyperlink r:id="rId6">
        <w:r w:rsidRPr="00C92079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C92079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22972DC2" w14:textId="77777777" w:rsidR="00C92079" w:rsidRPr="00C92079" w:rsidRDefault="00C92079" w:rsidP="00C9207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Uczestnicy konkursów są zobowiązani do przestrzegania wytycznych MEN, MZ oraz Sanepidu dotyczących COVID 19.</w:t>
      </w:r>
    </w:p>
    <w:p w14:paraId="1CC3379B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838FDC5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Dane kontaktowe:</w:t>
      </w:r>
    </w:p>
    <w:p w14:paraId="0D6C147C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>Szkoła Podstawowa im. rtm. Witolda Pileckiego w Grochowcach</w:t>
      </w:r>
    </w:p>
    <w:p w14:paraId="065A8914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Tel.: </w:t>
      </w: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16 672 03 97</w:t>
      </w: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; e-mail: </w:t>
      </w:r>
      <w:hyperlink r:id="rId7">
        <w:r w:rsidRPr="00C92079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zsgrochowce@wp.pl</w:t>
        </w:r>
      </w:hyperlink>
    </w:p>
    <w:p w14:paraId="5A49884D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1FEC91D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67640E4" w14:textId="77777777" w:rsidR="00C92079" w:rsidRPr="00C92079" w:rsidRDefault="00C92079" w:rsidP="00C920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b/>
          <w:sz w:val="24"/>
          <w:lang w:eastAsia="pl-PL"/>
        </w:rPr>
        <w:t>Załączniki:</w:t>
      </w:r>
    </w:p>
    <w:p w14:paraId="0772EA00" w14:textId="5B1874AD" w:rsidR="00C92079" w:rsidRPr="00C92079" w:rsidRDefault="00C92079" w:rsidP="00C9207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Regulamin konkursu plastycznego – załącznik nr </w:t>
      </w:r>
      <w:r>
        <w:rPr>
          <w:rFonts w:ascii="Times New Roman" w:eastAsia="Times New Roman" w:hAnsi="Times New Roman" w:cs="Times New Roman"/>
          <w:sz w:val="24"/>
          <w:lang w:eastAsia="pl-PL"/>
        </w:rPr>
        <w:t>1</w:t>
      </w:r>
    </w:p>
    <w:p w14:paraId="5E87C43C" w14:textId="01EE7926" w:rsidR="00C92079" w:rsidRDefault="00C92079" w:rsidP="00C9207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92079">
        <w:rPr>
          <w:rFonts w:ascii="Times New Roman" w:eastAsia="Times New Roman" w:hAnsi="Times New Roman" w:cs="Times New Roman"/>
          <w:sz w:val="24"/>
          <w:lang w:eastAsia="pl-PL"/>
        </w:rPr>
        <w:t xml:space="preserve">Karta zgłoszenia do konkursu plastycznego – załącznik nr </w:t>
      </w:r>
      <w:r>
        <w:rPr>
          <w:rFonts w:ascii="Times New Roman" w:eastAsia="Times New Roman" w:hAnsi="Times New Roman" w:cs="Times New Roman"/>
          <w:sz w:val="24"/>
          <w:lang w:eastAsia="pl-PL"/>
        </w:rPr>
        <w:t>2</w:t>
      </w:r>
    </w:p>
    <w:p w14:paraId="34AA6A77" w14:textId="08C331E6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35E06CB" w14:textId="0937631B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CE1AF9E" w14:textId="691B0BB3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D9CC0EC" w14:textId="11A1F0FC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CA69F75" w14:textId="6F400FE9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7AF57A2" w14:textId="6CC18A3C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7E11C54" w14:textId="72089828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EC227F9" w14:textId="09845599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4D495C4" w14:textId="5A82491B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33B86E5" w14:textId="2DB2E339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2C3C7FD" w14:textId="6BDC1D48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65C5454" w14:textId="4F1C2069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5144CC4" w14:textId="76D1AEE7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52FBA7E" w14:textId="7312673C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40F657B" w14:textId="7DB4DCBF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E858D04" w14:textId="047F8F39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CA63D19" w14:textId="0082B530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16DA265" w14:textId="55FBB9C2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5122E3E" w14:textId="1584CBC1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2896CAD" w14:textId="0D1B0038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FE40FE0" w14:textId="4B41F2AB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C077259" w14:textId="04BA8D36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3C81209" w14:textId="2D688656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DF66B62" w14:textId="118255C9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021C8ED" w14:textId="3B25FBD2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B3A8B52" w14:textId="4FFF8F12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A208DEB" w14:textId="6DF124D2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71E6BD2" w14:textId="451B47E8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2A26958" w14:textId="6BB03B8B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2E936E2" w14:textId="27EB71D1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E7A201E" w14:textId="7E2ED36B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571BCBC" w14:textId="576264B8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4BEBA50" w14:textId="53FE763D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0AE0A5" w14:textId="1058F5A8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FD4EE18" w14:textId="66BEF42B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6AA1393" w14:textId="05BDD535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EA90DD2" w14:textId="16841AA4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FEC7E3" w14:textId="1D474627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25B1537" w14:textId="0B49D106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9E49831" w14:textId="41AF4E71" w:rsidR="00572E40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D611931" w14:textId="77777777" w:rsidR="00572E40" w:rsidRPr="00C92079" w:rsidRDefault="00572E40" w:rsidP="00572E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E872FFC" w14:textId="16A1F206" w:rsidR="00572E40" w:rsidRPr="00572E40" w:rsidRDefault="00572E40" w:rsidP="00572E4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</w:p>
    <w:p w14:paraId="73489D6D" w14:textId="77777777" w:rsidR="00572E40" w:rsidRPr="00572E40" w:rsidRDefault="00572E40" w:rsidP="00572E40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3CC585B" w14:textId="77777777" w:rsidR="00572E40" w:rsidRPr="00572E40" w:rsidRDefault="00572E40" w:rsidP="00572E40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4"/>
          <w:lang w:eastAsia="pl-PL"/>
        </w:rPr>
        <w:t>REGULAMIN KONKURSU PLASTYCZNEGO</w:t>
      </w:r>
    </w:p>
    <w:p w14:paraId="11667B58" w14:textId="77777777" w:rsidR="00572E40" w:rsidRPr="00572E40" w:rsidRDefault="00572E40" w:rsidP="00572E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  <w:r w:rsidRPr="00572E40">
        <w:rPr>
          <w:rFonts w:ascii="Times New Roman" w:eastAsia="Calibri" w:hAnsi="Times New Roman" w:cs="Times New Roman"/>
          <w:b/>
          <w:sz w:val="24"/>
          <w:lang w:eastAsia="pl-PL"/>
        </w:rPr>
        <w:t>V EDYCJA – rok szkolny 2022/2023</w:t>
      </w:r>
    </w:p>
    <w:p w14:paraId="2396A21B" w14:textId="77777777" w:rsidR="00572E40" w:rsidRPr="00572E40" w:rsidRDefault="00572E40" w:rsidP="00572E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64D5B60E" w14:textId="77777777" w:rsidR="00572E40" w:rsidRPr="00572E40" w:rsidRDefault="00572E40" w:rsidP="00572E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Temat: Zabytki Przemyśla.</w:t>
      </w:r>
    </w:p>
    <w:p w14:paraId="75B62587" w14:textId="77777777" w:rsidR="00572E40" w:rsidRPr="00572E40" w:rsidRDefault="00572E40" w:rsidP="00572E4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konkursu:</w:t>
      </w:r>
    </w:p>
    <w:p w14:paraId="67CAA234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Konkurs adresowany jest do uczniów szkół podstawowych powiatu przemyskiego.</w:t>
      </w:r>
    </w:p>
    <w:p w14:paraId="63BD8FF6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Konkurs odbywa się w dwóch kategoriach wiekowych:</w:t>
      </w:r>
    </w:p>
    <w:p w14:paraId="7A48BFDB" w14:textId="77777777" w:rsidR="00572E40" w:rsidRPr="00572E40" w:rsidRDefault="00572E40" w:rsidP="00572E4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I grupa /klasy I – IV/</w:t>
      </w:r>
    </w:p>
    <w:p w14:paraId="53F53F8D" w14:textId="77777777" w:rsidR="00572E40" w:rsidRPr="00572E40" w:rsidRDefault="00572E40" w:rsidP="00572E4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II grupa /klasy V-VIII/</w:t>
      </w:r>
    </w:p>
    <w:p w14:paraId="0293DBF8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Konkurs polega na wykonaniu pracy plastycznej inspirowanej tematem konkursu.</w:t>
      </w:r>
    </w:p>
    <w:p w14:paraId="7D6A611A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Praca może być wykonana dowolną techniką plastyczną w formacie A4 /młodsza grupa wiekowa/ i w formacie A 3 /starsza grupa wiekowa/.</w:t>
      </w:r>
    </w:p>
    <w:p w14:paraId="751C227F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Praca musi zostać wykonana samodzielnie i indywidualnie (prace zespołowe nie będą brane pod uwagę). </w:t>
      </w:r>
    </w:p>
    <w:p w14:paraId="5364633D" w14:textId="4ADE157E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Warunkiem uczestnictwa w Konkursie jest złożenie w terminie do 13 października 2022 r.  pracy konkursowej z naklejoną z tyłu kartą informacyjną – załącznik nr </w:t>
      </w:r>
      <w:r w:rsidR="00CA57BC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</w:p>
    <w:p w14:paraId="4D3FF3CD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Szkoła może zgłosić do konkursu </w:t>
      </w:r>
      <w:r w:rsidRPr="00572E40">
        <w:rPr>
          <w:rFonts w:ascii="Times New Roman" w:eastAsia="Times New Roman" w:hAnsi="Times New Roman" w:cs="Times New Roman"/>
          <w:b/>
          <w:sz w:val="24"/>
          <w:lang w:eastAsia="pl-PL"/>
        </w:rPr>
        <w:t>po 3 prace z każdej kategorii wiekowej</w:t>
      </w:r>
      <w:r w:rsidRPr="00572E40">
        <w:rPr>
          <w:rFonts w:ascii="Times New Roman" w:eastAsia="Times New Roman" w:hAnsi="Times New Roman" w:cs="Times New Roman"/>
          <w:sz w:val="24"/>
          <w:lang w:eastAsia="pl-PL"/>
        </w:rPr>
        <w:t>, wyłonione w eliminacjach wewnątrzszkolnych.</w:t>
      </w:r>
    </w:p>
    <w:p w14:paraId="2978D4BE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Przekazując pracę na Konkurs, uczestnik zgadza się na jej ekspozycję w różnych formach w mediach szkolnych i pozaszkolnych /patrz: regulamin ogólny konkursu/. </w:t>
      </w:r>
    </w:p>
    <w:p w14:paraId="1B864BA0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Oceny prac plastycznych dokona Komisja powołana przez Organizatora Konkursu.</w:t>
      </w:r>
    </w:p>
    <w:p w14:paraId="0A10015C" w14:textId="77777777" w:rsidR="00572E40" w:rsidRPr="00572E40" w:rsidRDefault="00572E40" w:rsidP="00572E40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4"/>
          <w:lang w:eastAsia="pl-PL"/>
        </w:rPr>
        <w:t>Kryteria oceny:</w:t>
      </w:r>
    </w:p>
    <w:p w14:paraId="2310DDCC" w14:textId="77777777" w:rsidR="00572E40" w:rsidRPr="00572E40" w:rsidRDefault="00572E40" w:rsidP="00572E40">
      <w:pPr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zgodność z tematem, </w:t>
      </w:r>
    </w:p>
    <w:p w14:paraId="59199780" w14:textId="77777777" w:rsidR="00572E40" w:rsidRPr="00572E40" w:rsidRDefault="00572E40" w:rsidP="00572E40">
      <w:pPr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jakość wykonania, </w:t>
      </w:r>
    </w:p>
    <w:p w14:paraId="45D5F2C6" w14:textId="77777777" w:rsidR="00572E40" w:rsidRPr="00572E40" w:rsidRDefault="00572E40" w:rsidP="00572E40">
      <w:pPr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oryginalność,</w:t>
      </w:r>
    </w:p>
    <w:p w14:paraId="3BCF77A3" w14:textId="77777777" w:rsidR="00572E40" w:rsidRPr="00572E40" w:rsidRDefault="00572E40" w:rsidP="00572E4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4"/>
          <w:lang w:eastAsia="pl-PL"/>
        </w:rPr>
        <w:t>Ogłoszenie wyników:</w:t>
      </w:r>
    </w:p>
    <w:p w14:paraId="212D7CA9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Uroczyste ogłoszenie wyników i rozdanie nagród odbędzie się</w:t>
      </w:r>
      <w:r w:rsidRPr="00572E4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572E40">
        <w:rPr>
          <w:rFonts w:ascii="Times New Roman" w:eastAsia="Times New Roman" w:hAnsi="Times New Roman" w:cs="Times New Roman"/>
          <w:sz w:val="24"/>
          <w:u w:val="single"/>
          <w:lang w:eastAsia="pl-PL"/>
        </w:rPr>
        <w:t>20 października 2022 r. w Szkole Podstawowej im. rtm W. Pileckiego w Grochowcach.</w:t>
      </w:r>
    </w:p>
    <w:p w14:paraId="69142E11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Wyniki Konkursu zostaną ogłoszone na stronie internetowej Szkoły Podstawowej im. rtm. Witolda Pileckiego w Grochowcach </w:t>
      </w:r>
      <w:hyperlink r:id="rId8">
        <w:r w:rsidRPr="00572E40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 oraz Urzędu Gminy Przemyśl.</w:t>
      </w:r>
    </w:p>
    <w:p w14:paraId="463837BD" w14:textId="77777777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Organizator Konkursu skontaktuje się z nauczycielem bądź opiekunem laureata Konkursu drogą telefoniczną.</w:t>
      </w:r>
    </w:p>
    <w:p w14:paraId="75BF2745" w14:textId="12F01C2A" w:rsidR="00572E40" w:rsidRPr="00572E40" w:rsidRDefault="00572E40" w:rsidP="00572E40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Organizator nie zwraca uczestnikom Konkursu pracy dostarczon</w:t>
      </w:r>
      <w:r w:rsidR="00CA57BC">
        <w:rPr>
          <w:rFonts w:ascii="Times New Roman" w:eastAsia="Times New Roman" w:hAnsi="Times New Roman" w:cs="Times New Roman"/>
          <w:sz w:val="24"/>
          <w:lang w:eastAsia="pl-PL"/>
        </w:rPr>
        <w:t>ych</w:t>
      </w: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 w ramach udziału </w:t>
      </w:r>
      <w:r w:rsidRPr="00572E40">
        <w:rPr>
          <w:rFonts w:ascii="Times New Roman" w:eastAsia="Times New Roman" w:hAnsi="Times New Roman" w:cs="Times New Roman"/>
          <w:sz w:val="24"/>
          <w:lang w:eastAsia="pl-PL"/>
        </w:rPr>
        <w:br/>
        <w:t>w Konkursie.</w:t>
      </w:r>
    </w:p>
    <w:p w14:paraId="41528B8F" w14:textId="77777777" w:rsidR="00572E40" w:rsidRPr="00572E40" w:rsidRDefault="00572E40" w:rsidP="00572E40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6C0D2C8" w14:textId="77777777" w:rsidR="00572E40" w:rsidRPr="00572E40" w:rsidRDefault="00572E40" w:rsidP="00572E40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E62F05C" w14:textId="5610BC0A" w:rsidR="00572E40" w:rsidRPr="00572E40" w:rsidRDefault="00572E40" w:rsidP="00572E40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2</w:t>
      </w:r>
    </w:p>
    <w:p w14:paraId="34ABF1FC" w14:textId="77777777" w:rsidR="00572E40" w:rsidRPr="00572E40" w:rsidRDefault="00572E40" w:rsidP="00572E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436F0E10" w14:textId="77777777" w:rsidR="00572E40" w:rsidRPr="00572E40" w:rsidRDefault="00572E40" w:rsidP="00572E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167B5A86" w14:textId="77777777" w:rsidR="00572E40" w:rsidRPr="00572E40" w:rsidRDefault="00572E40" w:rsidP="00572E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154C90F0" w14:textId="77777777" w:rsidR="00572E40" w:rsidRPr="00572E40" w:rsidRDefault="00572E40" w:rsidP="00572E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>KARTA ZGŁOSZENIA DO UCZESTNICTWA W KONKURSIE PLASTYCZNYM</w:t>
      </w:r>
    </w:p>
    <w:p w14:paraId="3560FAE4" w14:textId="77777777" w:rsidR="00572E40" w:rsidRPr="00572E40" w:rsidRDefault="00572E40" w:rsidP="00572E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85BD0A" w14:textId="77777777" w:rsidR="00572E40" w:rsidRPr="00572E40" w:rsidRDefault="00572E40" w:rsidP="00572E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79B21C05" w14:textId="77777777" w:rsidR="00572E40" w:rsidRPr="00572E40" w:rsidRDefault="00572E40" w:rsidP="00572E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Temat: Zabytkowa architektura  Przemyśla</w:t>
      </w:r>
    </w:p>
    <w:p w14:paraId="40E9E187" w14:textId="77777777" w:rsidR="00572E40" w:rsidRPr="00572E40" w:rsidRDefault="00572E40" w:rsidP="00572E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677DDFAB" w14:textId="77777777" w:rsidR="00572E40" w:rsidRPr="00572E40" w:rsidRDefault="00572E40" w:rsidP="00572E40">
      <w:pPr>
        <w:tabs>
          <w:tab w:val="left" w:pos="6187"/>
        </w:tabs>
        <w:spacing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2430"/>
        <w:gridCol w:w="1539"/>
        <w:gridCol w:w="1065"/>
      </w:tblGrid>
      <w:tr w:rsidR="00572E40" w:rsidRPr="00572E40" w14:paraId="26155205" w14:textId="77777777" w:rsidTr="00296B64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A84FA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FCC4D34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572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>Imię i nazwisko autora pracy</w:t>
            </w:r>
          </w:p>
          <w:p w14:paraId="1BBA8A53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96219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572E40" w:rsidRPr="00572E40" w14:paraId="28844178" w14:textId="77777777" w:rsidTr="00296B64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843BD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14B6CCC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572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Wiek autora/kategoria wiekowa</w:t>
            </w:r>
          </w:p>
          <w:p w14:paraId="05999E5D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CF780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DFAA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572E40" w:rsidRPr="00572E40" w14:paraId="6D52BB97" w14:textId="77777777" w:rsidTr="00296B64">
        <w:trPr>
          <w:trHeight w:val="1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061B9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941DAD5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572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Szkoła/ klasa</w:t>
            </w:r>
          </w:p>
          <w:p w14:paraId="6E751B7B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C3280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A12DE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572E40" w:rsidRPr="00572E40" w14:paraId="57D7B0E4" w14:textId="77777777" w:rsidTr="00296B64">
        <w:trPr>
          <w:trHeight w:val="972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39442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72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>Tytuł pracy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B59F4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D06C566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7CFB924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6FE60E3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2E40" w:rsidRPr="00572E40" w14:paraId="275E82D6" w14:textId="77777777" w:rsidTr="00296B64">
        <w:trPr>
          <w:trHeight w:val="744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9FF29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CAE83AF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572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>Imię i nazwisko opiekuna</w:t>
            </w:r>
          </w:p>
          <w:p w14:paraId="4DFECED4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17767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572E40" w:rsidRPr="00572E40" w14:paraId="4E156D30" w14:textId="77777777" w:rsidTr="00296B64">
        <w:trPr>
          <w:trHeight w:val="930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E0C1A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72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>Telefon kontaktowy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342C5" w14:textId="77777777" w:rsidR="00572E40" w:rsidRPr="00572E40" w:rsidRDefault="00572E40" w:rsidP="00572E40">
            <w:pPr>
              <w:tabs>
                <w:tab w:val="left" w:pos="618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270A9A50" w14:textId="77777777" w:rsidR="00572E40" w:rsidRPr="00572E40" w:rsidRDefault="00572E40" w:rsidP="00572E40">
      <w:pPr>
        <w:tabs>
          <w:tab w:val="left" w:pos="6187"/>
        </w:tabs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5CCEBAAA" w14:textId="77777777" w:rsidR="00572E40" w:rsidRPr="00572E40" w:rsidRDefault="00572E40" w:rsidP="00572E40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01DBF02A" w14:textId="77777777" w:rsidR="00572E40" w:rsidRPr="00572E40" w:rsidRDefault="00572E40" w:rsidP="00572E4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...........................................................                     </w:t>
      </w:r>
      <w:r w:rsidRPr="00572E40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  </w:t>
      </w:r>
      <w:r w:rsidRPr="00572E40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</w:t>
      </w:r>
    </w:p>
    <w:p w14:paraId="6D993E04" w14:textId="77777777" w:rsidR="00572E40" w:rsidRPr="00572E40" w:rsidRDefault="00572E40" w:rsidP="00572E40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</w:pPr>
      <w:r w:rsidRPr="00572E4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 xml:space="preserve">                         Pieczęć placówki                             </w:t>
      </w:r>
      <w:r w:rsidRPr="00572E4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</w:t>
      </w:r>
      <w:r w:rsidRPr="00572E4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      </w:t>
      </w:r>
      <w:r w:rsidRPr="00572E4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</w:t>
      </w:r>
      <w:r w:rsidRPr="00572E40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                                      Podpis delegującego</w:t>
      </w:r>
    </w:p>
    <w:p w14:paraId="2AED1997" w14:textId="77777777" w:rsidR="00572E40" w:rsidRPr="00572E40" w:rsidRDefault="00572E40" w:rsidP="00572E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4FB8341" w14:textId="77777777" w:rsidR="00572E40" w:rsidRPr="00572E40" w:rsidRDefault="00572E40" w:rsidP="00572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572E40">
        <w:rPr>
          <w:rFonts w:ascii="Times New Roman" w:eastAsia="Times New Roman" w:hAnsi="Times New Roman" w:cs="Times New Roman"/>
          <w:b/>
          <w:sz w:val="28"/>
          <w:lang w:eastAsia="pl-PL"/>
        </w:rPr>
        <w:t>Uwaga!</w:t>
      </w:r>
    </w:p>
    <w:p w14:paraId="1FE746CE" w14:textId="77777777" w:rsidR="00572E40" w:rsidRPr="00572E40" w:rsidRDefault="00572E40" w:rsidP="00572E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pl-PL"/>
        </w:rPr>
      </w:pPr>
      <w:r w:rsidRPr="00572E40">
        <w:rPr>
          <w:rFonts w:ascii="Times New Roman" w:eastAsia="Calibri" w:hAnsi="Times New Roman" w:cs="Times New Roman"/>
          <w:b/>
          <w:sz w:val="28"/>
          <w:u w:val="single"/>
          <w:lang w:eastAsia="pl-PL"/>
        </w:rPr>
        <w:t xml:space="preserve">Kartę należy przykleić na odwrocie pracy plastycznej. </w:t>
      </w:r>
    </w:p>
    <w:p w14:paraId="06941FC9" w14:textId="77777777" w:rsidR="00572E40" w:rsidRPr="00572E40" w:rsidRDefault="00572E40" w:rsidP="00572E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pl-PL"/>
        </w:rPr>
      </w:pPr>
    </w:p>
    <w:p w14:paraId="072AE544" w14:textId="77777777" w:rsidR="0014067B" w:rsidRDefault="0014067B"/>
    <w:sectPr w:rsidR="0014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C6F"/>
    <w:multiLevelType w:val="multilevel"/>
    <w:tmpl w:val="2E1C5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F1C11"/>
    <w:multiLevelType w:val="multilevel"/>
    <w:tmpl w:val="C6704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96199F"/>
    <w:multiLevelType w:val="multilevel"/>
    <w:tmpl w:val="386A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3537759">
    <w:abstractNumId w:val="2"/>
  </w:num>
  <w:num w:numId="2" w16cid:durableId="102924136">
    <w:abstractNumId w:val="1"/>
  </w:num>
  <w:num w:numId="3" w16cid:durableId="194079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9"/>
    <w:rsid w:val="0014067B"/>
    <w:rsid w:val="00572E40"/>
    <w:rsid w:val="00C92079"/>
    <w:rsid w:val="00C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E460"/>
  <w15:chartTrackingRefBased/>
  <w15:docId w15:val="{F0C40AAE-A783-4514-AF0D-1C46172C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20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rochowce.webd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grochowc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grochowce.webd.pl/" TargetMode="External"/><Relationship Id="rId5" Type="http://schemas.openxmlformats.org/officeDocument/2006/relationships/hyperlink" Target="http://www.zsgrochowce.webd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932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Borowiak-Kocyła</dc:creator>
  <cp:keywords/>
  <dc:description/>
  <cp:lastModifiedBy>Edyta Borowiak-Kocyła</cp:lastModifiedBy>
  <cp:revision>3</cp:revision>
  <dcterms:created xsi:type="dcterms:W3CDTF">2022-12-14T20:00:00Z</dcterms:created>
  <dcterms:modified xsi:type="dcterms:W3CDTF">2022-12-14T20:04:00Z</dcterms:modified>
</cp:coreProperties>
</file>